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979" w:rsidRDefault="00434508" w:rsidP="00434508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  <w:u w:val="single"/>
        </w:rPr>
      </w:pPr>
      <w:bookmarkStart w:id="0" w:name="_GoBack"/>
      <w:bookmarkEnd w:id="0"/>
      <w:r w:rsidRPr="00434508">
        <w:rPr>
          <w:rFonts w:ascii="Bradley Hand ITC" w:hAnsi="Bradley Hand ITC"/>
          <w:b/>
          <w:sz w:val="28"/>
          <w:szCs w:val="28"/>
          <w:u w:val="single"/>
        </w:rPr>
        <w:t>1</w:t>
      </w:r>
      <w:r w:rsidRPr="00434508">
        <w:rPr>
          <w:rFonts w:ascii="Bradley Hand ITC" w:hAnsi="Bradley Hand ITC"/>
          <w:b/>
          <w:sz w:val="28"/>
          <w:szCs w:val="28"/>
          <w:u w:val="single"/>
          <w:vertAlign w:val="superscript"/>
        </w:rPr>
        <w:t>st</w:t>
      </w:r>
      <w:r w:rsidRPr="00434508">
        <w:rPr>
          <w:rFonts w:ascii="Bradley Hand ITC" w:hAnsi="Bradley Hand ITC"/>
          <w:b/>
          <w:sz w:val="28"/>
          <w:szCs w:val="28"/>
          <w:u w:val="single"/>
        </w:rPr>
        <w:t xml:space="preserve"> Quarter in 5</w:t>
      </w:r>
      <w:r w:rsidRPr="00434508">
        <w:rPr>
          <w:rFonts w:ascii="Bradley Hand ITC" w:hAnsi="Bradley Hand ITC"/>
          <w:b/>
          <w:sz w:val="28"/>
          <w:szCs w:val="28"/>
          <w:u w:val="single"/>
          <w:vertAlign w:val="superscript"/>
        </w:rPr>
        <w:t>th</w:t>
      </w:r>
      <w:r w:rsidRPr="00434508">
        <w:rPr>
          <w:rFonts w:ascii="Bradley Hand ITC" w:hAnsi="Bradley Hand ITC"/>
          <w:b/>
          <w:sz w:val="28"/>
          <w:szCs w:val="28"/>
          <w:u w:val="single"/>
        </w:rPr>
        <w:t xml:space="preserve"> Grade at a Glance</w:t>
      </w:r>
    </w:p>
    <w:p w:rsidR="00434508" w:rsidRPr="00434508" w:rsidRDefault="00434508" w:rsidP="00434508">
      <w:pPr>
        <w:spacing w:after="0" w:line="240" w:lineRule="auto"/>
        <w:rPr>
          <w:rFonts w:ascii="Bradley Hand ITC" w:hAnsi="Bradley Hand ITC"/>
          <w:b/>
          <w:sz w:val="28"/>
          <w:szCs w:val="28"/>
        </w:rPr>
      </w:pPr>
      <w:r w:rsidRPr="00434508">
        <w:rPr>
          <w:rFonts w:ascii="Bradley Hand ITC" w:hAnsi="Bradley Hand ITC"/>
          <w:b/>
          <w:sz w:val="28"/>
          <w:szCs w:val="28"/>
          <w:u w:val="single"/>
        </w:rPr>
        <w:t>Language Arts</w:t>
      </w:r>
      <w:r w:rsidRPr="00434508">
        <w:rPr>
          <w:rFonts w:ascii="Bradley Hand ITC" w:hAnsi="Bradley Hand ITC"/>
          <w:b/>
          <w:sz w:val="28"/>
          <w:szCs w:val="28"/>
        </w:rPr>
        <w:t xml:space="preserve">: </w:t>
      </w:r>
    </w:p>
    <w:p w:rsidR="00434508" w:rsidRPr="00434508" w:rsidRDefault="00434508" w:rsidP="00434508">
      <w:pPr>
        <w:spacing w:after="0" w:line="240" w:lineRule="auto"/>
        <w:ind w:left="2160" w:hanging="1440"/>
        <w:rPr>
          <w:rFonts w:ascii="Bradley Hand ITC" w:hAnsi="Bradley Hand ITC"/>
          <w:sz w:val="28"/>
          <w:szCs w:val="28"/>
        </w:rPr>
      </w:pPr>
      <w:r w:rsidRPr="00434508">
        <w:rPr>
          <w:rFonts w:ascii="Bradley Hand ITC" w:hAnsi="Bradley Hand ITC"/>
          <w:b/>
          <w:sz w:val="28"/>
          <w:szCs w:val="28"/>
          <w:u w:val="single"/>
        </w:rPr>
        <w:t>Spelling</w:t>
      </w:r>
      <w:r w:rsidRPr="00A51600">
        <w:rPr>
          <w:rFonts w:ascii="Bradley Hand ITC" w:hAnsi="Bradley Hand ITC"/>
          <w:b/>
          <w:sz w:val="28"/>
          <w:szCs w:val="28"/>
        </w:rPr>
        <w:t>:</w:t>
      </w:r>
      <w:r>
        <w:rPr>
          <w:rFonts w:ascii="Bradley Hand ITC" w:hAnsi="Bradley Hand ITC"/>
          <w:b/>
          <w:sz w:val="28"/>
          <w:szCs w:val="28"/>
        </w:rPr>
        <w:t xml:space="preserve"> </w:t>
      </w:r>
      <w:r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>short vowels, long ‘a’ and ‘e’, /</w:t>
      </w:r>
      <w:proofErr w:type="spellStart"/>
      <w:r>
        <w:rPr>
          <w:rFonts w:ascii="Bradley Hand ITC" w:hAnsi="Bradley Hand ITC"/>
          <w:sz w:val="28"/>
          <w:szCs w:val="28"/>
        </w:rPr>
        <w:t>oo</w:t>
      </w:r>
      <w:proofErr w:type="spellEnd"/>
      <w:proofErr w:type="gramStart"/>
      <w:r>
        <w:rPr>
          <w:rFonts w:ascii="Bradley Hand ITC" w:hAnsi="Bradley Hand ITC"/>
          <w:sz w:val="28"/>
          <w:szCs w:val="28"/>
        </w:rPr>
        <w:t>/,/</w:t>
      </w:r>
      <w:proofErr w:type="spellStart"/>
      <w:proofErr w:type="gramEnd"/>
      <w:r>
        <w:rPr>
          <w:rFonts w:ascii="Bradley Hand ITC" w:hAnsi="Bradley Hand ITC"/>
          <w:sz w:val="28"/>
          <w:szCs w:val="28"/>
        </w:rPr>
        <w:t>yoo</w:t>
      </w:r>
      <w:proofErr w:type="spellEnd"/>
      <w:r>
        <w:rPr>
          <w:rFonts w:ascii="Bradley Hand ITC" w:hAnsi="Bradley Hand ITC"/>
          <w:sz w:val="28"/>
          <w:szCs w:val="28"/>
        </w:rPr>
        <w:t>/, /</w:t>
      </w:r>
      <w:proofErr w:type="spellStart"/>
      <w:r>
        <w:rPr>
          <w:rFonts w:ascii="Bradley Hand ITC" w:hAnsi="Bradley Hand ITC"/>
          <w:sz w:val="28"/>
          <w:szCs w:val="28"/>
        </w:rPr>
        <w:t>ou</w:t>
      </w:r>
      <w:proofErr w:type="spellEnd"/>
      <w:r>
        <w:rPr>
          <w:rFonts w:ascii="Bradley Hand ITC" w:hAnsi="Bradley Hand ITC"/>
          <w:sz w:val="28"/>
          <w:szCs w:val="28"/>
        </w:rPr>
        <w:t>/, /oi/ sounds, vowel +/r?</w:t>
      </w:r>
    </w:p>
    <w:p w:rsidR="00434508" w:rsidRPr="00434508" w:rsidRDefault="00434508" w:rsidP="00A51600">
      <w:pPr>
        <w:spacing w:after="0" w:line="240" w:lineRule="auto"/>
        <w:ind w:left="2160" w:hanging="1440"/>
        <w:rPr>
          <w:rFonts w:ascii="Bradley Hand ITC" w:hAnsi="Bradley Hand ITC"/>
          <w:sz w:val="28"/>
          <w:szCs w:val="28"/>
        </w:rPr>
      </w:pPr>
      <w:r w:rsidRPr="00434508">
        <w:rPr>
          <w:rFonts w:ascii="Bradley Hand ITC" w:hAnsi="Bradley Hand ITC"/>
          <w:b/>
          <w:sz w:val="28"/>
          <w:szCs w:val="28"/>
          <w:u w:val="single"/>
        </w:rPr>
        <w:t>Writing and Grammar</w:t>
      </w:r>
      <w:r w:rsidRPr="00A51600">
        <w:rPr>
          <w:rFonts w:ascii="Bradley Hand ITC" w:hAnsi="Bradley Hand ITC"/>
          <w:b/>
          <w:sz w:val="28"/>
          <w:szCs w:val="28"/>
        </w:rPr>
        <w:t xml:space="preserve">: </w:t>
      </w:r>
      <w:r>
        <w:rPr>
          <w:rFonts w:ascii="Bradley Hand ITC" w:hAnsi="Bradley Hand ITC"/>
          <w:sz w:val="28"/>
          <w:szCs w:val="28"/>
        </w:rPr>
        <w:t xml:space="preserve">  </w:t>
      </w:r>
      <w:r w:rsidR="00974BCC">
        <w:rPr>
          <w:rFonts w:ascii="Bradley Hand ITC" w:hAnsi="Bradley Hand ITC"/>
          <w:sz w:val="28"/>
          <w:szCs w:val="28"/>
        </w:rPr>
        <w:t xml:space="preserve">Elements of sentence structure, </w:t>
      </w:r>
      <w:r w:rsidR="000D6CB2">
        <w:rPr>
          <w:rFonts w:ascii="Bradley Hand ITC" w:hAnsi="Bradley Hand ITC"/>
          <w:sz w:val="28"/>
          <w:szCs w:val="28"/>
        </w:rPr>
        <w:t>8 parts of speech, finding the “love” of 5</w:t>
      </w:r>
      <w:r w:rsidR="000D6CB2" w:rsidRPr="000D6CB2">
        <w:rPr>
          <w:rFonts w:ascii="Bradley Hand ITC" w:hAnsi="Bradley Hand ITC"/>
          <w:sz w:val="28"/>
          <w:szCs w:val="28"/>
          <w:vertAlign w:val="superscript"/>
        </w:rPr>
        <w:t>th</w:t>
      </w:r>
      <w:r w:rsidR="000D6CB2">
        <w:rPr>
          <w:rFonts w:ascii="Bradley Hand ITC" w:hAnsi="Bradley Hand ITC"/>
          <w:sz w:val="28"/>
          <w:szCs w:val="28"/>
        </w:rPr>
        <w:t xml:space="preserve"> grade writing.</w:t>
      </w:r>
    </w:p>
    <w:p w:rsidR="00434508" w:rsidRPr="00A51600" w:rsidRDefault="00434508" w:rsidP="00A51600">
      <w:pPr>
        <w:spacing w:after="0" w:line="240" w:lineRule="auto"/>
        <w:ind w:left="2160" w:hanging="1260"/>
        <w:rPr>
          <w:rFonts w:ascii="Bradley Hand ITC" w:hAnsi="Bradley Hand ITC"/>
          <w:sz w:val="28"/>
          <w:szCs w:val="28"/>
          <w:u w:val="single"/>
        </w:rPr>
      </w:pPr>
      <w:r w:rsidRPr="00434508">
        <w:rPr>
          <w:rFonts w:ascii="Bradley Hand ITC" w:hAnsi="Bradley Hand ITC"/>
          <w:b/>
          <w:sz w:val="28"/>
          <w:szCs w:val="28"/>
          <w:u w:val="single"/>
        </w:rPr>
        <w:t>Reading</w:t>
      </w:r>
      <w:r w:rsidRPr="00A51600">
        <w:rPr>
          <w:rFonts w:ascii="Bradley Hand ITC" w:hAnsi="Bradley Hand ITC"/>
          <w:b/>
          <w:sz w:val="28"/>
          <w:szCs w:val="28"/>
        </w:rPr>
        <w:t>:</w:t>
      </w:r>
      <w:r w:rsidR="00A51600">
        <w:rPr>
          <w:rFonts w:ascii="Bradley Hand ITC" w:hAnsi="Bradley Hand ITC"/>
          <w:b/>
          <w:sz w:val="28"/>
          <w:szCs w:val="28"/>
        </w:rPr>
        <w:tab/>
      </w:r>
      <w:r w:rsidR="00A51600">
        <w:rPr>
          <w:rFonts w:ascii="Bradley Hand ITC" w:hAnsi="Bradley Hand ITC"/>
          <w:sz w:val="28"/>
          <w:szCs w:val="28"/>
        </w:rPr>
        <w:t>strategies of evaluating, predicting</w:t>
      </w:r>
      <w:r w:rsidR="00974BCC">
        <w:rPr>
          <w:rFonts w:ascii="Bradley Hand ITC" w:hAnsi="Bradley Hand ITC"/>
          <w:sz w:val="28"/>
          <w:szCs w:val="28"/>
        </w:rPr>
        <w:t xml:space="preserve">, </w:t>
      </w:r>
      <w:r w:rsidR="00A51600">
        <w:rPr>
          <w:rFonts w:ascii="Bradley Hand ITC" w:hAnsi="Bradley Hand ITC"/>
          <w:sz w:val="28"/>
          <w:szCs w:val="28"/>
        </w:rPr>
        <w:t>inferring and     summarizing.</w:t>
      </w:r>
    </w:p>
    <w:p w:rsidR="00434508" w:rsidRPr="00A51600" w:rsidRDefault="00434508" w:rsidP="00A51600">
      <w:pPr>
        <w:spacing w:after="0" w:line="240" w:lineRule="auto"/>
        <w:ind w:left="1350" w:hanging="1440"/>
        <w:rPr>
          <w:rFonts w:ascii="Bradley Hand ITC" w:hAnsi="Bradley Hand ITC"/>
          <w:sz w:val="28"/>
          <w:szCs w:val="28"/>
          <w:u w:val="single"/>
        </w:rPr>
      </w:pPr>
      <w:r>
        <w:rPr>
          <w:rFonts w:ascii="Bradley Hand ITC" w:hAnsi="Bradley Hand ITC"/>
          <w:b/>
          <w:sz w:val="28"/>
          <w:szCs w:val="28"/>
          <w:u w:val="single"/>
        </w:rPr>
        <w:t>Math</w:t>
      </w:r>
      <w:r w:rsidRPr="00A51600">
        <w:rPr>
          <w:rFonts w:ascii="Bradley Hand ITC" w:hAnsi="Bradley Hand ITC"/>
          <w:b/>
          <w:sz w:val="28"/>
          <w:szCs w:val="28"/>
        </w:rPr>
        <w:t>:</w:t>
      </w:r>
      <w:r w:rsidR="00A51600" w:rsidRPr="00A51600">
        <w:rPr>
          <w:rFonts w:ascii="Bradley Hand ITC" w:hAnsi="Bradley Hand ITC"/>
          <w:b/>
          <w:sz w:val="28"/>
          <w:szCs w:val="28"/>
        </w:rPr>
        <w:tab/>
      </w:r>
      <w:r w:rsidR="00A51600">
        <w:rPr>
          <w:rFonts w:ascii="Bradley Hand ITC" w:hAnsi="Bradley Hand ITC"/>
          <w:sz w:val="28"/>
          <w:szCs w:val="28"/>
        </w:rPr>
        <w:t>whole numbers to billions, factors and multiples, prime factorization, order of operations, multiplication and division of 2-digit numbers</w:t>
      </w:r>
      <w:r w:rsidR="00D80CB1">
        <w:rPr>
          <w:rFonts w:ascii="Bradley Hand ITC" w:hAnsi="Bradley Hand ITC"/>
          <w:sz w:val="28"/>
          <w:szCs w:val="28"/>
        </w:rPr>
        <w:t xml:space="preserve"> </w:t>
      </w:r>
      <w:r w:rsidR="00974BCC">
        <w:rPr>
          <w:rFonts w:ascii="Bradley Hand ITC" w:hAnsi="Bradley Hand ITC"/>
          <w:sz w:val="28"/>
          <w:szCs w:val="28"/>
        </w:rPr>
        <w:t>and fact fluency</w:t>
      </w:r>
      <w:r w:rsidR="00A51600">
        <w:rPr>
          <w:rFonts w:ascii="Bradley Hand ITC" w:hAnsi="Bradley Hand ITC"/>
          <w:sz w:val="28"/>
          <w:szCs w:val="28"/>
        </w:rPr>
        <w:t>.</w:t>
      </w:r>
    </w:p>
    <w:p w:rsidR="00434508" w:rsidRPr="00A51600" w:rsidRDefault="00434508" w:rsidP="00434508">
      <w:pPr>
        <w:spacing w:after="0" w:line="240" w:lineRule="auto"/>
        <w:rPr>
          <w:rFonts w:ascii="Bradley Hand ITC" w:hAnsi="Bradley Hand ITC"/>
          <w:sz w:val="28"/>
          <w:szCs w:val="28"/>
          <w:u w:val="single"/>
        </w:rPr>
      </w:pPr>
      <w:r>
        <w:rPr>
          <w:rFonts w:ascii="Bradley Hand ITC" w:hAnsi="Bradley Hand ITC"/>
          <w:b/>
          <w:sz w:val="28"/>
          <w:szCs w:val="28"/>
          <w:u w:val="single"/>
        </w:rPr>
        <w:t>Religion</w:t>
      </w:r>
      <w:r w:rsidRPr="00A51600">
        <w:rPr>
          <w:rFonts w:ascii="Bradley Hand ITC" w:hAnsi="Bradley Hand ITC"/>
          <w:b/>
          <w:sz w:val="28"/>
          <w:szCs w:val="28"/>
        </w:rPr>
        <w:t>:</w:t>
      </w:r>
      <w:r w:rsidR="00A51600">
        <w:rPr>
          <w:rFonts w:ascii="Bradley Hand ITC" w:hAnsi="Bradley Hand ITC"/>
          <w:b/>
          <w:sz w:val="28"/>
          <w:szCs w:val="28"/>
        </w:rPr>
        <w:tab/>
      </w:r>
      <w:r w:rsidR="00A51600">
        <w:rPr>
          <w:rFonts w:ascii="Bradley Hand ITC" w:hAnsi="Bradley Hand ITC"/>
          <w:sz w:val="28"/>
          <w:szCs w:val="28"/>
        </w:rPr>
        <w:t xml:space="preserve">mass expectations, Christian behaviors, </w:t>
      </w:r>
      <w:r w:rsidR="000D6CB2">
        <w:rPr>
          <w:rFonts w:ascii="Bradley Hand ITC" w:hAnsi="Bradley Hand ITC"/>
          <w:sz w:val="28"/>
          <w:szCs w:val="28"/>
        </w:rPr>
        <w:t>Beatitudes</w:t>
      </w:r>
      <w:r w:rsidR="00D80CB1">
        <w:rPr>
          <w:rFonts w:ascii="Bradley Hand ITC" w:hAnsi="Bradley Hand ITC"/>
          <w:sz w:val="28"/>
          <w:szCs w:val="28"/>
        </w:rPr>
        <w:t>, Jesus, the Healer</w:t>
      </w:r>
    </w:p>
    <w:p w:rsidR="00434508" w:rsidRPr="00A51600" w:rsidRDefault="00434508" w:rsidP="000D6CB2">
      <w:pPr>
        <w:spacing w:after="0" w:line="240" w:lineRule="auto"/>
        <w:ind w:left="1440" w:hanging="1440"/>
        <w:rPr>
          <w:rFonts w:ascii="Bradley Hand ITC" w:hAnsi="Bradley Hand ITC"/>
          <w:sz w:val="28"/>
          <w:szCs w:val="28"/>
          <w:u w:val="single"/>
        </w:rPr>
      </w:pPr>
      <w:r>
        <w:rPr>
          <w:rFonts w:ascii="Bradley Hand ITC" w:hAnsi="Bradley Hand ITC"/>
          <w:b/>
          <w:sz w:val="28"/>
          <w:szCs w:val="28"/>
          <w:u w:val="single"/>
        </w:rPr>
        <w:t>Science</w:t>
      </w:r>
      <w:r w:rsidRPr="00A51600">
        <w:rPr>
          <w:rFonts w:ascii="Bradley Hand ITC" w:hAnsi="Bradley Hand ITC"/>
          <w:b/>
          <w:sz w:val="28"/>
          <w:szCs w:val="28"/>
        </w:rPr>
        <w:t>:</w:t>
      </w:r>
      <w:r w:rsidR="00A51600" w:rsidRPr="00A51600">
        <w:rPr>
          <w:rFonts w:ascii="Bradley Hand ITC" w:hAnsi="Bradley Hand ITC"/>
          <w:b/>
          <w:sz w:val="28"/>
          <w:szCs w:val="28"/>
        </w:rPr>
        <w:tab/>
      </w:r>
      <w:r w:rsidR="00A51600">
        <w:rPr>
          <w:rFonts w:ascii="Bradley Hand ITC" w:hAnsi="Bradley Hand ITC"/>
          <w:sz w:val="28"/>
          <w:szCs w:val="28"/>
        </w:rPr>
        <w:t>structures of plants and anima</w:t>
      </w:r>
      <w:r w:rsidR="000D6CB2">
        <w:rPr>
          <w:rFonts w:ascii="Bradley Hand ITC" w:hAnsi="Bradley Hand ITC"/>
          <w:sz w:val="28"/>
          <w:szCs w:val="28"/>
        </w:rPr>
        <w:t>ls with focus on the plant cell, scientific method.</w:t>
      </w:r>
    </w:p>
    <w:p w:rsidR="00434508" w:rsidRDefault="00434508" w:rsidP="00434508">
      <w:pPr>
        <w:spacing w:after="0" w:line="240" w:lineRule="auto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  <w:u w:val="single"/>
        </w:rPr>
        <w:t>Social Studies</w:t>
      </w:r>
      <w:r w:rsidRPr="00A51600">
        <w:rPr>
          <w:rFonts w:ascii="Bradley Hand ITC" w:hAnsi="Bradley Hand ITC"/>
          <w:sz w:val="28"/>
          <w:szCs w:val="28"/>
        </w:rPr>
        <w:t>:</w:t>
      </w:r>
      <w:r w:rsidR="00A51600">
        <w:rPr>
          <w:rFonts w:ascii="Bradley Hand ITC" w:hAnsi="Bradley Hand ITC"/>
          <w:sz w:val="28"/>
          <w:szCs w:val="28"/>
        </w:rPr>
        <w:tab/>
        <w:t>maps, regions of the United States, Ancient Americans.</w:t>
      </w:r>
    </w:p>
    <w:p w:rsidR="00A51600" w:rsidRDefault="00A51600" w:rsidP="00434508">
      <w:pPr>
        <w:spacing w:after="0" w:line="240" w:lineRule="auto"/>
        <w:rPr>
          <w:rFonts w:ascii="Bradley Hand ITC" w:hAnsi="Bradley Hand ITC"/>
          <w:b/>
          <w:sz w:val="28"/>
          <w:szCs w:val="28"/>
          <w:u w:val="single"/>
        </w:rPr>
      </w:pPr>
    </w:p>
    <w:p w:rsidR="00434508" w:rsidRDefault="00434508" w:rsidP="00434508">
      <w:pPr>
        <w:spacing w:after="0" w:line="240" w:lineRule="auto"/>
        <w:rPr>
          <w:rFonts w:ascii="Bradley Hand ITC" w:hAnsi="Bradley Hand ITC"/>
          <w:b/>
          <w:sz w:val="28"/>
          <w:szCs w:val="28"/>
          <w:u w:val="single"/>
        </w:rPr>
      </w:pPr>
      <w:r>
        <w:rPr>
          <w:rFonts w:ascii="Bradley Hand ITC" w:hAnsi="Bradley Hand ITC"/>
          <w:b/>
          <w:sz w:val="28"/>
          <w:szCs w:val="28"/>
          <w:u w:val="single"/>
        </w:rPr>
        <w:t>I-Ready Diagnostic Testing</w:t>
      </w:r>
    </w:p>
    <w:p w:rsidR="00434508" w:rsidRDefault="00434508" w:rsidP="00434508">
      <w:pPr>
        <w:spacing w:after="0" w:line="240" w:lineRule="auto"/>
        <w:rPr>
          <w:rFonts w:ascii="Bradley Hand ITC" w:hAnsi="Bradley Hand ITC"/>
          <w:b/>
          <w:sz w:val="28"/>
          <w:szCs w:val="28"/>
          <w:u w:val="single"/>
        </w:rPr>
      </w:pPr>
      <w:r>
        <w:rPr>
          <w:rFonts w:ascii="Bradley Hand ITC" w:hAnsi="Bradley Hand ITC"/>
          <w:b/>
          <w:sz w:val="28"/>
          <w:szCs w:val="28"/>
          <w:u w:val="single"/>
        </w:rPr>
        <w:t>ITBS</w:t>
      </w:r>
    </w:p>
    <w:p w:rsidR="00434508" w:rsidRDefault="00434508" w:rsidP="00434508">
      <w:pPr>
        <w:spacing w:after="0" w:line="240" w:lineRule="auto"/>
        <w:rPr>
          <w:rFonts w:ascii="Bradley Hand ITC" w:hAnsi="Bradley Hand ITC"/>
          <w:b/>
          <w:sz w:val="28"/>
          <w:szCs w:val="28"/>
          <w:u w:val="single"/>
        </w:rPr>
      </w:pPr>
    </w:p>
    <w:p w:rsidR="00434508" w:rsidRDefault="00D80CB1" w:rsidP="00434508">
      <w:pPr>
        <w:spacing w:after="0" w:line="240" w:lineRule="auto"/>
        <w:rPr>
          <w:rFonts w:ascii="Bradley Hand ITC" w:hAnsi="Bradley Hand ITC"/>
          <w:b/>
          <w:sz w:val="28"/>
          <w:szCs w:val="28"/>
          <w:u w:val="single"/>
        </w:rPr>
      </w:pPr>
      <w:r>
        <w:rPr>
          <w:rFonts w:ascii="Bradley Hand ITC" w:hAnsi="Bradley Hand ITC"/>
          <w:b/>
          <w:sz w:val="28"/>
          <w:szCs w:val="28"/>
          <w:u w:val="single"/>
        </w:rPr>
        <w:t>Reminders</w:t>
      </w:r>
    </w:p>
    <w:p w:rsidR="00434508" w:rsidRPr="00F037C9" w:rsidRDefault="00434508" w:rsidP="00F037C9">
      <w:pPr>
        <w:pStyle w:val="ListParagraph"/>
        <w:numPr>
          <w:ilvl w:val="0"/>
          <w:numId w:val="2"/>
        </w:numPr>
        <w:spacing w:after="0" w:line="240" w:lineRule="auto"/>
        <w:rPr>
          <w:rFonts w:ascii="Bradley Hand ITC" w:hAnsi="Bradley Hand ITC"/>
          <w:sz w:val="28"/>
          <w:szCs w:val="28"/>
        </w:rPr>
      </w:pPr>
      <w:r w:rsidRPr="00F037C9">
        <w:rPr>
          <w:rFonts w:ascii="Bradley Hand ITC" w:hAnsi="Bradley Hand ITC"/>
          <w:sz w:val="28"/>
          <w:szCs w:val="28"/>
        </w:rPr>
        <w:t xml:space="preserve">A deduction of </w:t>
      </w:r>
      <w:r w:rsidR="00D80CB1">
        <w:rPr>
          <w:rFonts w:ascii="Bradley Hand ITC" w:hAnsi="Bradley Hand ITC"/>
          <w:sz w:val="28"/>
          <w:szCs w:val="28"/>
        </w:rPr>
        <w:t>10%</w:t>
      </w:r>
      <w:r w:rsidRPr="00F037C9">
        <w:rPr>
          <w:rFonts w:ascii="Bradley Hand ITC" w:hAnsi="Bradley Hand ITC"/>
          <w:sz w:val="28"/>
          <w:szCs w:val="28"/>
        </w:rPr>
        <w:t xml:space="preserve"> per assignment that is turned in with “no name”.</w:t>
      </w:r>
    </w:p>
    <w:p w:rsidR="00434508" w:rsidRDefault="000D6CB2" w:rsidP="00F037C9">
      <w:pPr>
        <w:pStyle w:val="ListParagraph"/>
        <w:numPr>
          <w:ilvl w:val="0"/>
          <w:numId w:val="2"/>
        </w:numPr>
        <w:spacing w:after="0" w:line="240" w:lineRule="auto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All work samples will be graded on beginning a sentence with a capital letter and ending with proper punctuation.</w:t>
      </w:r>
    </w:p>
    <w:p w:rsidR="00D80CB1" w:rsidRDefault="00D80CB1" w:rsidP="00F037C9">
      <w:pPr>
        <w:pStyle w:val="ListParagraph"/>
        <w:numPr>
          <w:ilvl w:val="0"/>
          <w:numId w:val="2"/>
        </w:numPr>
        <w:spacing w:after="0" w:line="240" w:lineRule="auto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Proper heading must be present on assignments</w:t>
      </w:r>
    </w:p>
    <w:p w:rsidR="00D80CB1" w:rsidRDefault="00D80CB1" w:rsidP="00D80CB1">
      <w:pPr>
        <w:pStyle w:val="ListParagraph"/>
        <w:spacing w:after="0" w:line="240" w:lineRule="auto"/>
        <w:ind w:left="1080"/>
        <w:rPr>
          <w:rFonts w:ascii="Bradley Hand ITC" w:hAnsi="Bradley Hand ITC"/>
          <w:sz w:val="28"/>
          <w:szCs w:val="28"/>
        </w:rPr>
      </w:pPr>
    </w:p>
    <w:p w:rsidR="00D80CB1" w:rsidRDefault="00D80CB1" w:rsidP="00D80CB1">
      <w:pPr>
        <w:spacing w:after="0" w:line="240" w:lineRule="auto"/>
        <w:rPr>
          <w:rFonts w:ascii="Bradley Hand ITC" w:hAnsi="Bradley Hand ITC"/>
          <w:b/>
          <w:sz w:val="28"/>
          <w:szCs w:val="28"/>
          <w:u w:val="single"/>
        </w:rPr>
      </w:pPr>
      <w:r>
        <w:rPr>
          <w:rFonts w:ascii="Bradley Hand ITC" w:hAnsi="Bradley Hand ITC"/>
          <w:b/>
          <w:sz w:val="28"/>
          <w:szCs w:val="28"/>
          <w:u w:val="single"/>
        </w:rPr>
        <w:t>New to 2</w:t>
      </w:r>
      <w:r w:rsidRPr="00D80CB1">
        <w:rPr>
          <w:rFonts w:ascii="Bradley Hand ITC" w:hAnsi="Bradley Hand ITC"/>
          <w:b/>
          <w:sz w:val="28"/>
          <w:szCs w:val="28"/>
          <w:u w:val="single"/>
          <w:vertAlign w:val="superscript"/>
        </w:rPr>
        <w:t>nd</w:t>
      </w:r>
      <w:r>
        <w:rPr>
          <w:rFonts w:ascii="Bradley Hand ITC" w:hAnsi="Bradley Hand ITC"/>
          <w:b/>
          <w:sz w:val="28"/>
          <w:szCs w:val="28"/>
          <w:u w:val="single"/>
        </w:rPr>
        <w:t xml:space="preserve"> Quarter:</w:t>
      </w:r>
    </w:p>
    <w:p w:rsidR="00D80CB1" w:rsidRPr="00D80CB1" w:rsidRDefault="00974BCC" w:rsidP="00D80CB1">
      <w:pPr>
        <w:pStyle w:val="ListParagraph"/>
        <w:spacing w:after="0" w:line="240" w:lineRule="auto"/>
        <w:ind w:left="810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Neatness counts! As we have established 5</w:t>
      </w:r>
      <w:r w:rsidRPr="00974BCC">
        <w:rPr>
          <w:rFonts w:ascii="Bradley Hand ITC" w:hAnsi="Bradley Hand ITC"/>
          <w:sz w:val="28"/>
          <w:szCs w:val="28"/>
          <w:vertAlign w:val="superscript"/>
        </w:rPr>
        <w:t>th</w:t>
      </w:r>
      <w:r>
        <w:rPr>
          <w:rFonts w:ascii="Bradley Hand ITC" w:hAnsi="Bradley Hand ITC"/>
          <w:sz w:val="28"/>
          <w:szCs w:val="28"/>
        </w:rPr>
        <w:t xml:space="preserve"> grade expectations in the 1</w:t>
      </w:r>
      <w:r w:rsidRPr="00974BCC">
        <w:rPr>
          <w:rFonts w:ascii="Bradley Hand ITC" w:hAnsi="Bradley Hand ITC"/>
          <w:sz w:val="28"/>
          <w:szCs w:val="28"/>
          <w:vertAlign w:val="superscript"/>
        </w:rPr>
        <w:t>st</w:t>
      </w:r>
      <w:r>
        <w:rPr>
          <w:rFonts w:ascii="Bradley Hand ITC" w:hAnsi="Bradley Hand ITC"/>
          <w:sz w:val="28"/>
          <w:szCs w:val="28"/>
        </w:rPr>
        <w:t xml:space="preserve"> quarter, in this quarter the students will be refining their work samples to reflect their best work and effort. </w:t>
      </w:r>
    </w:p>
    <w:sectPr w:rsidR="00D80CB1" w:rsidRPr="00D80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B2D8B"/>
    <w:multiLevelType w:val="hybridMultilevel"/>
    <w:tmpl w:val="72C46282"/>
    <w:lvl w:ilvl="0" w:tplc="508EDD7C">
      <w:numFmt w:val="bullet"/>
      <w:lvlText w:val="-"/>
      <w:lvlJc w:val="left"/>
      <w:pPr>
        <w:ind w:left="1080" w:hanging="360"/>
      </w:pPr>
      <w:rPr>
        <w:rFonts w:ascii="Bradley Hand ITC" w:eastAsiaTheme="minorHAnsi" w:hAnsi="Bradley Hand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CE34C9"/>
    <w:multiLevelType w:val="hybridMultilevel"/>
    <w:tmpl w:val="8558E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8727F"/>
    <w:multiLevelType w:val="hybridMultilevel"/>
    <w:tmpl w:val="8BCA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08"/>
    <w:rsid w:val="000D6CB2"/>
    <w:rsid w:val="0016517A"/>
    <w:rsid w:val="00434508"/>
    <w:rsid w:val="00851979"/>
    <w:rsid w:val="00974BCC"/>
    <w:rsid w:val="00981386"/>
    <w:rsid w:val="00A51600"/>
    <w:rsid w:val="00D80CB1"/>
    <w:rsid w:val="00F0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648BA-E633-4BD8-A30B-7C3513D7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6C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Sargent</dc:creator>
  <cp:keywords/>
  <dc:description/>
  <cp:lastModifiedBy>Judy Segrest</cp:lastModifiedBy>
  <cp:revision>2</cp:revision>
  <cp:lastPrinted>2017-10-18T15:40:00Z</cp:lastPrinted>
  <dcterms:created xsi:type="dcterms:W3CDTF">2019-10-21T17:39:00Z</dcterms:created>
  <dcterms:modified xsi:type="dcterms:W3CDTF">2019-10-21T17:39:00Z</dcterms:modified>
</cp:coreProperties>
</file>